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B0A2E" w14:textId="77777777" w:rsidR="00FF18B4" w:rsidRDefault="00FF18B4" w:rsidP="00F9397E">
      <w:pPr>
        <w:jc w:val="right"/>
        <w:rPr>
          <w:b/>
        </w:rPr>
      </w:pPr>
      <w:bookmarkStart w:id="0" w:name="_GoBack"/>
      <w:bookmarkEnd w:id="0"/>
    </w:p>
    <w:p w14:paraId="73F25CCD" w14:textId="77777777" w:rsidR="00F9397E" w:rsidRPr="00DE6483" w:rsidRDefault="00524B79" w:rsidP="00F9397E">
      <w:pPr>
        <w:pStyle w:val="Heading2"/>
        <w:ind w:left="360" w:right="504"/>
        <w:rPr>
          <w:rFonts w:ascii="Trade Gothic LT Std" w:hAnsi="Trade Gothic LT Std"/>
          <w:color w:val="3C65A1"/>
          <w:sz w:val="24"/>
        </w:rPr>
      </w:pPr>
      <w:r w:rsidRPr="00DE6483">
        <w:rPr>
          <w:rFonts w:ascii="Trade Gothic LT Std" w:hAnsi="Trade Gothic LT Std"/>
          <w:color w:val="3C65A1"/>
          <w:sz w:val="24"/>
        </w:rPr>
        <w:t>AT&amp;T LANDLINE TEXTING</w:t>
      </w:r>
    </w:p>
    <w:p w14:paraId="33DF195D" w14:textId="77777777" w:rsidR="002B6E76" w:rsidRPr="00DE6483" w:rsidRDefault="00EA6819" w:rsidP="002B6E76">
      <w:pPr>
        <w:pStyle w:val="Sub-TitleDateversion"/>
        <w:ind w:left="360" w:right="504"/>
        <w:rPr>
          <w:rFonts w:ascii="Trade Gothic LT Std" w:hAnsi="Trade Gothic LT Std"/>
          <w:sz w:val="24"/>
        </w:rPr>
      </w:pPr>
      <w:r>
        <w:rPr>
          <w:rFonts w:ascii="Trade Gothic LT Std" w:hAnsi="Trade Gothic LT Std"/>
          <w:color w:val="3C65A1"/>
          <w:sz w:val="24"/>
        </w:rPr>
        <w:t>Video</w:t>
      </w:r>
      <w:r w:rsidR="00524B79" w:rsidRPr="00DE6483">
        <w:rPr>
          <w:rFonts w:ascii="Trade Gothic LT Std" w:hAnsi="Trade Gothic LT Std"/>
          <w:color w:val="3C65A1"/>
          <w:sz w:val="24"/>
        </w:rPr>
        <w:tab/>
      </w:r>
      <w:r w:rsidR="00F912A2" w:rsidRPr="00DE6483">
        <w:rPr>
          <w:rFonts w:ascii="Trade Gothic LT Std" w:hAnsi="Trade Gothic LT Std"/>
          <w:color w:val="3C65A1"/>
          <w:sz w:val="24"/>
        </w:rPr>
        <w:t>60</w:t>
      </w:r>
      <w:r w:rsidR="00474E6E" w:rsidRPr="00DE6483">
        <w:rPr>
          <w:rFonts w:ascii="Trade Gothic LT Std" w:hAnsi="Trade Gothic LT Std"/>
          <w:color w:val="3C65A1"/>
          <w:sz w:val="24"/>
        </w:rPr>
        <w:t xml:space="preserve"> sec</w:t>
      </w:r>
      <w:r w:rsidR="00FA2E8F">
        <w:rPr>
          <w:rFonts w:ascii="Trade Gothic LT Std" w:hAnsi="Trade Gothic LT Std"/>
          <w:color w:val="3C65A1"/>
          <w:sz w:val="24"/>
        </w:rPr>
        <w:t>onds</w:t>
      </w:r>
      <w:r w:rsidR="002B6E76" w:rsidRPr="00DE6483">
        <w:rPr>
          <w:rFonts w:ascii="Trade Gothic LT Std" w:hAnsi="Trade Gothic LT Std" w:cs="Arial"/>
          <w:color w:val="3C65A1"/>
          <w:sz w:val="24"/>
        </w:rPr>
        <w:tab/>
      </w:r>
      <w:r>
        <w:rPr>
          <w:rFonts w:ascii="Trade Gothic LT Std" w:hAnsi="Trade Gothic LT Std" w:cs="Arial"/>
          <w:color w:val="3C65A1"/>
          <w:sz w:val="24"/>
        </w:rPr>
        <w:tab/>
        <w:t>“</w:t>
      </w:r>
      <w:r w:rsidR="00474E6E" w:rsidRPr="00DE6483">
        <w:rPr>
          <w:rFonts w:ascii="Trade Gothic LT Std" w:hAnsi="Trade Gothic LT Std" w:cs="Arial"/>
          <w:color w:val="3C65A1"/>
          <w:sz w:val="24"/>
        </w:rPr>
        <w:t>The busiest woman in the world</w:t>
      </w:r>
      <w:r>
        <w:rPr>
          <w:rFonts w:ascii="Trade Gothic LT Std" w:hAnsi="Trade Gothic LT Std" w:cs="Arial"/>
          <w:color w:val="3C65A1"/>
          <w:sz w:val="24"/>
        </w:rPr>
        <w:t>”</w:t>
      </w:r>
    </w:p>
    <w:p w14:paraId="10DCC60D" w14:textId="77777777" w:rsidR="001D3406" w:rsidRPr="00524B79" w:rsidRDefault="001D3406" w:rsidP="00524B79">
      <w:pPr>
        <w:pStyle w:val="Sub-TitleDateversion"/>
        <w:ind w:left="360" w:right="504"/>
        <w:rPr>
          <w:color w:val="3C65A1"/>
          <w:sz w:val="24"/>
        </w:rPr>
      </w:pPr>
    </w:p>
    <w:p w14:paraId="00A69C38" w14:textId="16FB46DA" w:rsidR="00EA6819" w:rsidRDefault="00EA6819" w:rsidP="00524B79">
      <w:pPr>
        <w:pStyle w:val="ListParagraph"/>
        <w:tabs>
          <w:tab w:val="left" w:pos="7920"/>
        </w:tabs>
        <w:spacing w:line="360" w:lineRule="auto"/>
        <w:ind w:left="360" w:right="548"/>
        <w:rPr>
          <w:rFonts w:ascii="Trade Gothic LT Std" w:hAnsi="Trade Gothic LT Std" w:cs="Arial"/>
          <w:sz w:val="24"/>
        </w:rPr>
      </w:pPr>
      <w:proofErr w:type="gramStart"/>
      <w:r>
        <w:rPr>
          <w:rFonts w:ascii="Trade Gothic LT Std" w:hAnsi="Trade Gothic LT Std" w:cs="Arial"/>
          <w:sz w:val="24"/>
        </w:rPr>
        <w:t xml:space="preserve">INT. OFFICE SETTING </w:t>
      </w:r>
      <w:r w:rsidR="00FF4A9C">
        <w:rPr>
          <w:rFonts w:ascii="Trade Gothic LT Std" w:hAnsi="Trade Gothic LT Std" w:cs="Arial"/>
          <w:sz w:val="24"/>
        </w:rPr>
        <w:t>–</w:t>
      </w:r>
      <w:r>
        <w:rPr>
          <w:rFonts w:ascii="Trade Gothic LT Std" w:hAnsi="Trade Gothic LT Std" w:cs="Arial"/>
          <w:sz w:val="24"/>
        </w:rPr>
        <w:t xml:space="preserve"> DAY</w:t>
      </w:r>
      <w:r w:rsidR="003E7C8D">
        <w:rPr>
          <w:rFonts w:ascii="Trade Gothic LT Std" w:hAnsi="Trade Gothic LT Std" w:cs="Arial"/>
          <w:sz w:val="24"/>
        </w:rPr>
        <w:t>.</w:t>
      </w:r>
      <w:proofErr w:type="gramEnd"/>
    </w:p>
    <w:p w14:paraId="12C3CC5D" w14:textId="2D841002" w:rsidR="00EA6819" w:rsidRDefault="00490538" w:rsidP="00524B79">
      <w:pPr>
        <w:pStyle w:val="ListParagraph"/>
        <w:tabs>
          <w:tab w:val="left" w:pos="7920"/>
        </w:tabs>
        <w:spacing w:line="360" w:lineRule="auto"/>
        <w:ind w:left="360" w:right="548"/>
        <w:rPr>
          <w:rFonts w:ascii="Trade Gothic LT Std" w:hAnsi="Trade Gothic LT Std" w:cs="Arial"/>
          <w:sz w:val="24"/>
        </w:rPr>
      </w:pPr>
      <w:r>
        <w:rPr>
          <w:rFonts w:ascii="Trade Gothic LT Std" w:hAnsi="Trade Gothic LT Std" w:cs="Arial"/>
          <w:sz w:val="24"/>
        </w:rPr>
        <w:t>The entire commercial is one long</w:t>
      </w:r>
      <w:r w:rsidR="00EA6819">
        <w:rPr>
          <w:rFonts w:ascii="Trade Gothic LT Std" w:hAnsi="Trade Gothic LT Std" w:cs="Arial"/>
          <w:sz w:val="24"/>
        </w:rPr>
        <w:t xml:space="preserve"> static shot of a</w:t>
      </w:r>
      <w:r w:rsidR="00063B05">
        <w:rPr>
          <w:rFonts w:ascii="Trade Gothic LT Std" w:hAnsi="Trade Gothic LT Std" w:cs="Arial"/>
          <w:sz w:val="24"/>
        </w:rPr>
        <w:t xml:space="preserve"> woman </w:t>
      </w:r>
      <w:r w:rsidR="00EA6819">
        <w:rPr>
          <w:rFonts w:ascii="Trade Gothic LT Std" w:hAnsi="Trade Gothic LT Std" w:cs="Arial"/>
          <w:sz w:val="24"/>
        </w:rPr>
        <w:t xml:space="preserve">at her desk. She is never overwhelmed or deflated. She is in control while she multi-tasks and executes flawlessly. The music bed </w:t>
      </w:r>
      <w:r w:rsidR="00036F37">
        <w:rPr>
          <w:rFonts w:ascii="Trade Gothic LT Std" w:hAnsi="Trade Gothic LT Std" w:cs="Arial"/>
          <w:sz w:val="24"/>
        </w:rPr>
        <w:t>is</w:t>
      </w:r>
      <w:r w:rsidR="00EA6819">
        <w:rPr>
          <w:rFonts w:ascii="Trade Gothic LT Std" w:hAnsi="Trade Gothic LT Std" w:cs="Arial"/>
          <w:sz w:val="24"/>
        </w:rPr>
        <w:t xml:space="preserve"> understated and positive, not frantic or chaotic.</w:t>
      </w:r>
    </w:p>
    <w:p w14:paraId="7C83D237" w14:textId="77777777" w:rsidR="00036F37" w:rsidRDefault="00036F37" w:rsidP="00524B79">
      <w:pPr>
        <w:pStyle w:val="ListParagraph"/>
        <w:tabs>
          <w:tab w:val="left" w:pos="7920"/>
        </w:tabs>
        <w:spacing w:line="360" w:lineRule="auto"/>
        <w:ind w:left="360" w:right="548"/>
        <w:rPr>
          <w:rFonts w:ascii="Trade Gothic LT Std" w:hAnsi="Trade Gothic LT Std" w:cs="Arial"/>
          <w:sz w:val="24"/>
        </w:rPr>
      </w:pPr>
    </w:p>
    <w:p w14:paraId="682489CB" w14:textId="77777777" w:rsidR="00EA6819" w:rsidRDefault="00EA6819" w:rsidP="00EA6819">
      <w:pPr>
        <w:pStyle w:val="ListParagraph"/>
        <w:tabs>
          <w:tab w:val="left" w:pos="7920"/>
        </w:tabs>
        <w:spacing w:line="360" w:lineRule="auto"/>
        <w:ind w:left="360" w:right="548"/>
        <w:jc w:val="center"/>
        <w:rPr>
          <w:rFonts w:ascii="Trade Gothic LT Std" w:hAnsi="Trade Gothic LT Std" w:cs="Arial"/>
          <w:sz w:val="24"/>
        </w:rPr>
      </w:pPr>
      <w:r>
        <w:rPr>
          <w:rFonts w:ascii="Trade Gothic LT Std" w:hAnsi="Trade Gothic LT Std" w:cs="Arial"/>
          <w:sz w:val="24"/>
        </w:rPr>
        <w:t>NARRATOR</w:t>
      </w:r>
    </w:p>
    <w:p w14:paraId="5CC71214" w14:textId="2A1F2A85" w:rsidR="00EA6819" w:rsidRDefault="00EA6819" w:rsidP="00EA6819">
      <w:pPr>
        <w:pStyle w:val="ListParagraph"/>
        <w:tabs>
          <w:tab w:val="left" w:pos="7920"/>
        </w:tabs>
        <w:spacing w:line="360" w:lineRule="auto"/>
        <w:ind w:left="1440" w:right="1494"/>
        <w:rPr>
          <w:rFonts w:ascii="Trade Gothic LT Std" w:hAnsi="Trade Gothic LT Std" w:cs="Arial"/>
          <w:sz w:val="24"/>
        </w:rPr>
      </w:pPr>
      <w:r>
        <w:rPr>
          <w:rFonts w:ascii="Trade Gothic LT Std" w:hAnsi="Trade Gothic LT Std" w:cs="Arial"/>
          <w:sz w:val="24"/>
        </w:rPr>
        <w:t>Meet your best customer, the busiest person in the world. She doesn’t have time to figure out which number is your landline and which number she can text. And now she doesn’t</w:t>
      </w:r>
      <w:r w:rsidR="001C718B">
        <w:rPr>
          <w:rFonts w:ascii="Trade Gothic LT Std" w:hAnsi="Trade Gothic LT Std" w:cs="Arial"/>
          <w:sz w:val="24"/>
        </w:rPr>
        <w:t xml:space="preserve"> have to</w:t>
      </w:r>
      <w:r>
        <w:rPr>
          <w:rFonts w:ascii="Trade Gothic LT Std" w:hAnsi="Trade Gothic LT Std" w:cs="Arial"/>
          <w:sz w:val="24"/>
        </w:rPr>
        <w:t xml:space="preserve">. </w:t>
      </w:r>
    </w:p>
    <w:p w14:paraId="5C0D613B" w14:textId="77777777" w:rsidR="00EA6819" w:rsidRDefault="00EA6819" w:rsidP="00EA6819">
      <w:pPr>
        <w:pStyle w:val="ListParagraph"/>
        <w:tabs>
          <w:tab w:val="left" w:pos="7920"/>
        </w:tabs>
        <w:spacing w:line="360" w:lineRule="auto"/>
        <w:ind w:left="1440" w:right="1494"/>
        <w:rPr>
          <w:rFonts w:ascii="Trade Gothic LT Std" w:hAnsi="Trade Gothic LT Std" w:cs="Arial"/>
          <w:sz w:val="24"/>
        </w:rPr>
      </w:pPr>
    </w:p>
    <w:p w14:paraId="0857F7B8" w14:textId="691F69C3" w:rsidR="00EA6819" w:rsidRDefault="00344636" w:rsidP="00EA6819">
      <w:pPr>
        <w:pStyle w:val="ListParagraph"/>
        <w:tabs>
          <w:tab w:val="left" w:pos="7920"/>
        </w:tabs>
        <w:spacing w:line="360" w:lineRule="auto"/>
        <w:ind w:left="1440" w:right="1494"/>
        <w:rPr>
          <w:rFonts w:ascii="Trade Gothic LT Std" w:hAnsi="Trade Gothic LT Std" w:cs="Arial"/>
          <w:sz w:val="24"/>
        </w:rPr>
      </w:pPr>
      <w:r>
        <w:rPr>
          <w:rFonts w:ascii="Trade Gothic LT Std" w:hAnsi="Trade Gothic LT Std" w:cs="Arial"/>
          <w:sz w:val="24"/>
        </w:rPr>
        <w:t>With the new AT&amp;T Landline T</w:t>
      </w:r>
      <w:r w:rsidR="00EA6819">
        <w:rPr>
          <w:rFonts w:ascii="Trade Gothic LT Std" w:hAnsi="Trade Gothic LT Std" w:cs="Arial"/>
          <w:sz w:val="24"/>
        </w:rPr>
        <w:t>exting feature, no one does. Any landline can receive text messages from your customers. They’re converted to emails and immediately sent to you</w:t>
      </w:r>
      <w:r w:rsidR="00490538">
        <w:rPr>
          <w:rFonts w:ascii="Trade Gothic LT Std" w:hAnsi="Trade Gothic LT Std" w:cs="Arial"/>
          <w:sz w:val="24"/>
        </w:rPr>
        <w:t>r inbox</w:t>
      </w:r>
      <w:r w:rsidR="00EA6819">
        <w:rPr>
          <w:rFonts w:ascii="Trade Gothic LT Std" w:hAnsi="Trade Gothic LT Std" w:cs="Arial"/>
          <w:sz w:val="24"/>
        </w:rPr>
        <w:t xml:space="preserve">. And you can use the same service to text them back. </w:t>
      </w:r>
    </w:p>
    <w:p w14:paraId="31C6F4CF" w14:textId="77777777" w:rsidR="00036F37" w:rsidRDefault="00036F37" w:rsidP="00036F37">
      <w:pPr>
        <w:pStyle w:val="ListParagraph"/>
        <w:tabs>
          <w:tab w:val="left" w:pos="7920"/>
        </w:tabs>
        <w:spacing w:line="360" w:lineRule="auto"/>
        <w:ind w:right="1494"/>
        <w:rPr>
          <w:rFonts w:ascii="Trade Gothic LT Std" w:hAnsi="Trade Gothic LT Std" w:cs="Arial"/>
          <w:sz w:val="24"/>
        </w:rPr>
      </w:pPr>
    </w:p>
    <w:p w14:paraId="38AA6E0F" w14:textId="4748CCEC" w:rsidR="00036F37" w:rsidRDefault="00BA3394" w:rsidP="00036F37">
      <w:pPr>
        <w:pStyle w:val="ListParagraph"/>
        <w:tabs>
          <w:tab w:val="left" w:pos="7920"/>
        </w:tabs>
        <w:spacing w:line="360" w:lineRule="auto"/>
        <w:ind w:left="360" w:right="1494"/>
        <w:rPr>
          <w:rFonts w:ascii="Trade Gothic LT Std" w:hAnsi="Trade Gothic LT Std" w:cs="Arial"/>
          <w:sz w:val="24"/>
        </w:rPr>
      </w:pPr>
      <w:r>
        <w:rPr>
          <w:rFonts w:ascii="Trade Gothic LT Std" w:hAnsi="Trade Gothic LT Std" w:cs="Arial"/>
          <w:sz w:val="24"/>
        </w:rPr>
        <w:t xml:space="preserve">The woman </w:t>
      </w:r>
      <w:r w:rsidR="00490538">
        <w:rPr>
          <w:rFonts w:ascii="Trade Gothic LT Std" w:hAnsi="Trade Gothic LT Std" w:cs="Arial"/>
          <w:sz w:val="24"/>
        </w:rPr>
        <w:t>talks on her phone while typing at her keyboard. She squints</w:t>
      </w:r>
      <w:r w:rsidR="00036F37">
        <w:rPr>
          <w:rFonts w:ascii="Trade Gothic LT Std" w:hAnsi="Trade Gothic LT Std" w:cs="Arial"/>
          <w:sz w:val="24"/>
        </w:rPr>
        <w:t xml:space="preserve"> at the computer</w:t>
      </w:r>
      <w:r w:rsidR="00036F37" w:rsidRPr="00036F37">
        <w:rPr>
          <w:rFonts w:ascii="Trade Gothic LT Std" w:hAnsi="Trade Gothic LT Std" w:cs="Arial"/>
          <w:sz w:val="24"/>
        </w:rPr>
        <w:t xml:space="preserve"> </w:t>
      </w:r>
      <w:r w:rsidR="00036F37">
        <w:rPr>
          <w:rFonts w:ascii="Trade Gothic LT Std" w:hAnsi="Trade Gothic LT Std" w:cs="Arial"/>
          <w:sz w:val="24"/>
        </w:rPr>
        <w:t>while texting. A coworker holds up two posters. She point</w:t>
      </w:r>
      <w:r w:rsidR="00490538">
        <w:rPr>
          <w:rFonts w:ascii="Trade Gothic LT Std" w:hAnsi="Trade Gothic LT Std" w:cs="Arial"/>
          <w:sz w:val="24"/>
        </w:rPr>
        <w:t>s</w:t>
      </w:r>
      <w:r w:rsidR="00036F37">
        <w:rPr>
          <w:rFonts w:ascii="Trade Gothic LT Std" w:hAnsi="Trade Gothic LT Std" w:cs="Arial"/>
          <w:sz w:val="24"/>
        </w:rPr>
        <w:t xml:space="preserve"> to one of them and the coworker leaves. She jots down a note, and then rifles through a file. She puts a sandwich in her mouth</w:t>
      </w:r>
      <w:r w:rsidR="00344636">
        <w:rPr>
          <w:rFonts w:ascii="Trade Gothic LT Std" w:hAnsi="Trade Gothic LT Std" w:cs="Arial"/>
          <w:sz w:val="24"/>
        </w:rPr>
        <w:t>, but before she can take a bite, she</w:t>
      </w:r>
      <w:r w:rsidR="00036F37">
        <w:rPr>
          <w:rFonts w:ascii="Trade Gothic LT Std" w:hAnsi="Trade Gothic LT Std" w:cs="Arial"/>
          <w:sz w:val="24"/>
        </w:rPr>
        <w:t xml:space="preserve"> shouts out a reminder to a passing coworker</w:t>
      </w:r>
      <w:r w:rsidR="00344636">
        <w:rPr>
          <w:rFonts w:ascii="Trade Gothic LT Std" w:hAnsi="Trade Gothic LT Std" w:cs="Arial"/>
          <w:sz w:val="24"/>
        </w:rPr>
        <w:t xml:space="preserve">. </w:t>
      </w:r>
      <w:r w:rsidR="00036F37">
        <w:rPr>
          <w:rFonts w:ascii="Trade Gothic LT Std" w:hAnsi="Trade Gothic LT Std" w:cs="Arial"/>
          <w:sz w:val="24"/>
        </w:rPr>
        <w:t xml:space="preserve">A messenger needs a signature from her. A coworker dumps a stack of folders on her desk and leaves. She steals a sip of coffee before realizing she’s late for a meeting. </w:t>
      </w:r>
    </w:p>
    <w:p w14:paraId="7D4D0C83" w14:textId="77777777" w:rsidR="00036F37" w:rsidRDefault="00036F37" w:rsidP="00036F37">
      <w:pPr>
        <w:pStyle w:val="ListParagraph"/>
        <w:tabs>
          <w:tab w:val="left" w:pos="7920"/>
        </w:tabs>
        <w:spacing w:line="360" w:lineRule="auto"/>
        <w:ind w:left="360" w:right="1494"/>
        <w:rPr>
          <w:rFonts w:ascii="Trade Gothic LT Std" w:hAnsi="Trade Gothic LT Std" w:cs="Arial"/>
          <w:sz w:val="24"/>
        </w:rPr>
      </w:pPr>
    </w:p>
    <w:p w14:paraId="0FE60058" w14:textId="77777777" w:rsidR="00036F37" w:rsidRDefault="00036F37" w:rsidP="00036F37">
      <w:pPr>
        <w:pStyle w:val="ListParagraph"/>
        <w:tabs>
          <w:tab w:val="left" w:pos="7920"/>
        </w:tabs>
        <w:spacing w:line="360" w:lineRule="auto"/>
        <w:ind w:left="360" w:right="1494"/>
        <w:rPr>
          <w:rFonts w:ascii="Trade Gothic LT Std" w:hAnsi="Trade Gothic LT Std" w:cs="Arial"/>
          <w:sz w:val="24"/>
        </w:rPr>
      </w:pPr>
      <w:r>
        <w:rPr>
          <w:rFonts w:ascii="Trade Gothic LT Std" w:hAnsi="Trade Gothic LT Std" w:cs="Arial"/>
          <w:sz w:val="24"/>
        </w:rPr>
        <w:t>She runs out of the shot. She runs back into the shot to grab her phone and then takes a bite of her sandwich. She runs out of the shot</w:t>
      </w:r>
      <w:r w:rsidR="00344636">
        <w:rPr>
          <w:rFonts w:ascii="Trade Gothic LT Std" w:hAnsi="Trade Gothic LT Std" w:cs="Arial"/>
          <w:sz w:val="24"/>
        </w:rPr>
        <w:t xml:space="preserve"> again. A</w:t>
      </w:r>
      <w:r>
        <w:rPr>
          <w:rFonts w:ascii="Trade Gothic LT Std" w:hAnsi="Trade Gothic LT Std" w:cs="Arial"/>
          <w:sz w:val="24"/>
        </w:rPr>
        <w:t xml:space="preserve"> dog wanders by and eats the rest of her sandwich off her desk. </w:t>
      </w:r>
    </w:p>
    <w:p w14:paraId="05A7E21A" w14:textId="77777777" w:rsidR="00036F37" w:rsidRDefault="00036F37" w:rsidP="00036F37">
      <w:pPr>
        <w:pStyle w:val="ListParagraph"/>
        <w:tabs>
          <w:tab w:val="left" w:pos="7920"/>
        </w:tabs>
        <w:spacing w:line="360" w:lineRule="auto"/>
        <w:ind w:left="360" w:right="1494"/>
        <w:rPr>
          <w:rFonts w:ascii="Trade Gothic LT Std" w:hAnsi="Trade Gothic LT Std" w:cs="Arial"/>
          <w:sz w:val="24"/>
        </w:rPr>
      </w:pPr>
    </w:p>
    <w:p w14:paraId="1499A06B" w14:textId="77777777" w:rsidR="00EA6819" w:rsidRDefault="00036F37" w:rsidP="00036F37">
      <w:pPr>
        <w:pStyle w:val="ListParagraph"/>
        <w:tabs>
          <w:tab w:val="left" w:pos="7920"/>
        </w:tabs>
        <w:spacing w:line="360" w:lineRule="auto"/>
        <w:ind w:left="1440" w:right="1494"/>
        <w:jc w:val="center"/>
        <w:rPr>
          <w:rFonts w:ascii="Trade Gothic LT Std" w:hAnsi="Trade Gothic LT Std" w:cs="Arial"/>
          <w:sz w:val="24"/>
        </w:rPr>
      </w:pPr>
      <w:r>
        <w:rPr>
          <w:rFonts w:ascii="Trade Gothic LT Std" w:hAnsi="Trade Gothic LT Std" w:cs="Arial"/>
          <w:sz w:val="24"/>
        </w:rPr>
        <w:t>NARRATOR</w:t>
      </w:r>
    </w:p>
    <w:p w14:paraId="64ABD959" w14:textId="1ECD7E99" w:rsidR="00EA6819" w:rsidRDefault="00EA6819" w:rsidP="00EA6819">
      <w:pPr>
        <w:pStyle w:val="ListParagraph"/>
        <w:tabs>
          <w:tab w:val="left" w:pos="7920"/>
        </w:tabs>
        <w:spacing w:line="360" w:lineRule="auto"/>
        <w:ind w:left="1440" w:right="1494"/>
        <w:rPr>
          <w:rFonts w:ascii="Trade Gothic LT Std" w:hAnsi="Trade Gothic LT Std" w:cs="Arial"/>
          <w:sz w:val="24"/>
        </w:rPr>
      </w:pPr>
      <w:r>
        <w:rPr>
          <w:rFonts w:ascii="Trade Gothic LT Std" w:hAnsi="Trade Gothic LT Std" w:cs="Arial"/>
          <w:sz w:val="24"/>
        </w:rPr>
        <w:t xml:space="preserve">Because </w:t>
      </w:r>
      <w:r w:rsidR="00490538">
        <w:rPr>
          <w:rFonts w:ascii="Trade Gothic LT Std" w:hAnsi="Trade Gothic LT Std" w:cs="Arial"/>
          <w:sz w:val="24"/>
        </w:rPr>
        <w:t>the</w:t>
      </w:r>
      <w:r>
        <w:rPr>
          <w:rFonts w:ascii="Trade Gothic LT Std" w:hAnsi="Trade Gothic LT Std" w:cs="Arial"/>
          <w:sz w:val="24"/>
        </w:rPr>
        <w:t xml:space="preserve"> last thing you or your customers want is another issue.  </w:t>
      </w:r>
    </w:p>
    <w:p w14:paraId="2FBE192E" w14:textId="77777777" w:rsidR="00036F37" w:rsidRDefault="00036F37" w:rsidP="00036F37">
      <w:pPr>
        <w:pStyle w:val="ListParagraph"/>
        <w:tabs>
          <w:tab w:val="left" w:pos="7920"/>
        </w:tabs>
        <w:spacing w:line="360" w:lineRule="auto"/>
        <w:ind w:right="1494"/>
        <w:rPr>
          <w:rFonts w:ascii="Trade Gothic LT Std" w:hAnsi="Trade Gothic LT Std" w:cs="Arial"/>
          <w:sz w:val="24"/>
        </w:rPr>
      </w:pPr>
    </w:p>
    <w:p w14:paraId="2AD8B821" w14:textId="77777777" w:rsidR="00036F37" w:rsidRDefault="00036F37" w:rsidP="00036F37">
      <w:pPr>
        <w:pStyle w:val="ListParagraph"/>
        <w:tabs>
          <w:tab w:val="left" w:pos="7920"/>
        </w:tabs>
        <w:spacing w:line="360" w:lineRule="auto"/>
        <w:ind w:left="360" w:right="1494"/>
        <w:rPr>
          <w:rFonts w:ascii="Trade Gothic LT Std" w:hAnsi="Trade Gothic LT Std" w:cs="Arial"/>
          <w:sz w:val="24"/>
        </w:rPr>
      </w:pPr>
      <w:r>
        <w:rPr>
          <w:rFonts w:ascii="Trade Gothic LT Std" w:hAnsi="Trade Gothic LT Std" w:cs="Arial"/>
          <w:sz w:val="24"/>
        </w:rPr>
        <w:t>Smoke billow</w:t>
      </w:r>
      <w:r w:rsidR="00344636">
        <w:rPr>
          <w:rFonts w:ascii="Trade Gothic LT Std" w:hAnsi="Trade Gothic LT Std" w:cs="Arial"/>
          <w:sz w:val="24"/>
        </w:rPr>
        <w:t>s from</w:t>
      </w:r>
      <w:r>
        <w:rPr>
          <w:rFonts w:ascii="Trade Gothic LT Std" w:hAnsi="Trade Gothic LT Std" w:cs="Arial"/>
          <w:sz w:val="24"/>
        </w:rPr>
        <w:t xml:space="preserve"> a back room. She charges across the shot toward the smoke with a fire extinguisher. </w:t>
      </w:r>
    </w:p>
    <w:p w14:paraId="571C893A" w14:textId="77777777" w:rsidR="009D541C" w:rsidRDefault="009D541C" w:rsidP="009D541C">
      <w:pPr>
        <w:pStyle w:val="ListParagraph"/>
        <w:tabs>
          <w:tab w:val="left" w:pos="7920"/>
        </w:tabs>
        <w:spacing w:line="360" w:lineRule="auto"/>
        <w:ind w:left="360" w:right="548"/>
        <w:rPr>
          <w:rFonts w:ascii="Trade Gothic LT Std" w:hAnsi="Trade Gothic LT Std" w:cs="Arial"/>
          <w:sz w:val="24"/>
        </w:rPr>
      </w:pPr>
    </w:p>
    <w:p w14:paraId="7CC95B98" w14:textId="77777777" w:rsidR="00752844" w:rsidRDefault="00EA6819" w:rsidP="00036F37">
      <w:pPr>
        <w:pStyle w:val="ListParagraph"/>
        <w:tabs>
          <w:tab w:val="left" w:pos="7920"/>
        </w:tabs>
        <w:spacing w:line="360" w:lineRule="auto"/>
        <w:ind w:left="360" w:right="548"/>
        <w:rPr>
          <w:rFonts w:ascii="Trade Gothic LT Std" w:hAnsi="Trade Gothic LT Std" w:cs="Arial"/>
          <w:sz w:val="24"/>
        </w:rPr>
      </w:pPr>
      <w:r>
        <w:rPr>
          <w:rFonts w:ascii="Trade Gothic LT Std" w:hAnsi="Trade Gothic LT Std" w:cs="Arial"/>
          <w:sz w:val="24"/>
        </w:rPr>
        <w:t>TITLE CARD</w:t>
      </w:r>
    </w:p>
    <w:p w14:paraId="53CBDB24" w14:textId="77777777" w:rsidR="00EA6819" w:rsidRDefault="00EA6819" w:rsidP="00036F37">
      <w:pPr>
        <w:pStyle w:val="ListParagraph"/>
        <w:tabs>
          <w:tab w:val="left" w:pos="7920"/>
        </w:tabs>
        <w:spacing w:line="360" w:lineRule="auto"/>
        <w:ind w:left="360" w:right="548"/>
        <w:rPr>
          <w:rFonts w:ascii="Trade Gothic LT Std" w:hAnsi="Trade Gothic LT Std" w:cs="Arial"/>
          <w:sz w:val="24"/>
        </w:rPr>
      </w:pPr>
      <w:r>
        <w:rPr>
          <w:rFonts w:ascii="Trade Gothic LT Std" w:hAnsi="Trade Gothic LT Std" w:cs="Arial"/>
          <w:sz w:val="24"/>
        </w:rPr>
        <w:t xml:space="preserve">Logo </w:t>
      </w:r>
      <w:r w:rsidR="00BA3394">
        <w:rPr>
          <w:rFonts w:ascii="Trade Gothic LT Std" w:hAnsi="Trade Gothic LT Std" w:cs="Arial"/>
          <w:sz w:val="24"/>
        </w:rPr>
        <w:t>and URL</w:t>
      </w:r>
    </w:p>
    <w:p w14:paraId="4EA2D6E8" w14:textId="77777777" w:rsidR="00D614FD" w:rsidRDefault="00D614FD" w:rsidP="00524B79">
      <w:pPr>
        <w:pStyle w:val="ListParagraph"/>
        <w:tabs>
          <w:tab w:val="left" w:pos="7920"/>
        </w:tabs>
        <w:spacing w:line="360" w:lineRule="auto"/>
        <w:ind w:left="360" w:right="548"/>
        <w:rPr>
          <w:rFonts w:ascii="Trade Gothic LT Std" w:hAnsi="Trade Gothic LT Std" w:cs="Arial"/>
          <w:sz w:val="24"/>
        </w:rPr>
      </w:pPr>
    </w:p>
    <w:p w14:paraId="581B7286" w14:textId="77777777" w:rsidR="00F83E8D" w:rsidRPr="00524B79" w:rsidRDefault="00F83E8D" w:rsidP="00524B79">
      <w:pPr>
        <w:pStyle w:val="ListParagraph"/>
        <w:tabs>
          <w:tab w:val="left" w:pos="7920"/>
        </w:tabs>
        <w:spacing w:line="360" w:lineRule="auto"/>
        <w:ind w:left="360" w:right="548"/>
        <w:rPr>
          <w:rFonts w:ascii="Trade Gothic LT Std" w:hAnsi="Trade Gothic LT Std" w:cs="Arial"/>
          <w:sz w:val="24"/>
        </w:rPr>
      </w:pPr>
    </w:p>
    <w:p w14:paraId="30055C44" w14:textId="77777777" w:rsidR="00761318" w:rsidRDefault="00761318" w:rsidP="00524B79">
      <w:pPr>
        <w:pStyle w:val="BodyText"/>
        <w:spacing w:line="360" w:lineRule="auto"/>
        <w:ind w:left="360" w:right="504"/>
        <w:rPr>
          <w:rFonts w:ascii="TradeGothic" w:hAnsi="TradeGothic"/>
          <w:sz w:val="24"/>
        </w:rPr>
      </w:pPr>
    </w:p>
    <w:sectPr w:rsidR="00761318" w:rsidSect="00F9397E">
      <w:headerReference w:type="default" r:id="rId8"/>
      <w:footerReference w:type="default" r:id="rId9"/>
      <w:pgSz w:w="12240" w:h="15840"/>
      <w:pgMar w:top="1296" w:right="1008" w:bottom="1296"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8E55A" w14:textId="77777777" w:rsidR="00E80299" w:rsidRDefault="00E80299">
      <w:r>
        <w:separator/>
      </w:r>
    </w:p>
  </w:endnote>
  <w:endnote w:type="continuationSeparator" w:id="0">
    <w:p w14:paraId="698C0A34" w14:textId="77777777" w:rsidR="00E80299" w:rsidRDefault="00E8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ade Gothic LT Std">
    <w:altName w:val="Cambria"/>
    <w:charset w:val="00"/>
    <w:family w:val="auto"/>
    <w:pitch w:val="variable"/>
    <w:sig w:usb0="800000AF" w:usb1="4000204A" w:usb2="00000000" w:usb3="00000000" w:csb0="00000001" w:csb1="00000000"/>
  </w:font>
  <w:font w:name="TradeGothic">
    <w:altName w:val="Cambri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A8F70" w14:textId="77777777" w:rsidR="00036F37" w:rsidRPr="003B57BF" w:rsidRDefault="00D603D9" w:rsidP="00F9397E">
    <w:pPr>
      <w:pStyle w:val="Footer"/>
      <w:spacing w:before="120"/>
      <w:ind w:left="360"/>
      <w:rPr>
        <w:rFonts w:ascii="TradeGothic" w:hAnsi="TradeGothic"/>
        <w:sz w:val="16"/>
      </w:rPr>
    </w:pPr>
    <w:r>
      <w:rPr>
        <w:rFonts w:ascii="TradeGothic" w:hAnsi="TradeGothic"/>
        <w:noProof/>
        <w:color w:val="999999"/>
        <w:sz w:val="12"/>
      </w:rPr>
      <mc:AlternateContent>
        <mc:Choice Requires="wps">
          <w:drawing>
            <wp:anchor distT="0" distB="0" distL="114300" distR="114300" simplePos="0" relativeHeight="251657728" behindDoc="0" locked="0" layoutInCell="1" allowOverlap="1" wp14:anchorId="02C6CF5D" wp14:editId="200DD9DC">
              <wp:simplePos x="0" y="0"/>
              <wp:positionH relativeFrom="column">
                <wp:posOffset>228600</wp:posOffset>
              </wp:positionH>
              <wp:positionV relativeFrom="paragraph">
                <wp:posOffset>-15875</wp:posOffset>
              </wp:positionV>
              <wp:extent cx="5943600" cy="0"/>
              <wp:effectExtent l="25400" t="22225" r="38100" b="41275"/>
              <wp:wrapTight wrapText="bothSides">
                <wp:wrapPolygon edited="0">
                  <wp:start x="-74" y="-2147483648"/>
                  <wp:lineTo x="-74" y="-2147483648"/>
                  <wp:lineTo x="21637" y="-2147483648"/>
                  <wp:lineTo x="21637" y="-2147483648"/>
                  <wp:lineTo x="-74" y="-2147483648"/>
                </wp:wrapPolygon>
              </wp:wrapTight>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pt" to="486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VYrxoCAAAzBAAADgAAAGRycy9lMm9Eb2MueG1srFPBjtowEL1X6j9YvkMSNlCICKsqQC+0Rdrt&#10;3o3tEKuObdmGgKr+e8cmULa9rKoqkjP2zDy/mXmeP55aiY7cOqFVibNhihFXVDOh9iX+9rweTDFy&#10;nihGpFa8xGfu8OPi/bt5Zwo+0o2WjFsEIMoVnSlx470pksTRhrfEDbXhCpy1ti3xsLX7hFnSAXor&#10;k1GaTpJOW2asptw5OF1enHgR8euaU/+1rh33SJYYuPm42rjuwpos5qTYW2IaQXsa5B9YtEQouPQG&#10;tSSeoIMVf0G1glrtdO2HVLeJrmtBeawBqsnSP6p5aojhsRZojjO3Nrn/B0u/HLcWCVbiEUaKtDCi&#10;jVAc5aEznXEFBFRqa0Nt9KSezEbT7w4pXTVE7Xlk+Hw2kJaFjORVStg4A/i77rNmEEMOXsc2nWrb&#10;oloK8xISAzi0Ap3iXM63ufCTRxQOx7P8YZLC+OjVl5AiQIREY53/xHWLglFiCewjIDlunA+UfoeE&#10;cKXXQso4dqlQB9fP0nEaM5yWggVviHN2v6ukRUcCyplNwhcLBM99mNUHxSJawwlb9bYnQl5suF2q&#10;gAe1AJ/eukjjxyydraaraT7IR5PVIE8ZG3xcV/lgss4+jJcPy6paZj8DtSwvGsEYV4HdVaZZ/jYZ&#10;9A/mIrCbUG99SF6jx4YB2es/ko5jDZO8aGKn2Xlrr+MGZcbg/hUF6d/vwb5/64tfAAAA//8DAFBL&#10;AwQUAAYACAAAACEAHqs3U98AAAAIAQAADwAAAGRycy9kb3ducmV2LnhtbEyPwU7DMBBE70j8g7VI&#10;XKrWIaDQhjhVheDAAVWkVbm68ZJE2OsodtvA17MVBzjuzGj2TbEcnRVHHELnScHNLAGBVHvTUaNg&#10;u3mezkGEqMlo6wkVfGGAZXl5Uejc+BO94bGKjeASCrlW0MbY51KGukWnw8z3SOx9+MHpyOfQSDPo&#10;E5c7K9MkyaTTHfGHVvf42GL9WR2cgtX3evPa1wuabHcv73ZSPcl1lih1fTWuHkBEHONfGM74jA4l&#10;M+39gUwQVsFtxlOigml6B4L9xX3Kwv5XkGUh/w8ofwAAAP//AwBQSwECLQAUAAYACAAAACEA5JnD&#10;wPsAAADhAQAAEwAAAAAAAAAAAAAAAAAAAAAAW0NvbnRlbnRfVHlwZXNdLnhtbFBLAQItABQABgAI&#10;AAAAIQAjsmrh1wAAAJQBAAALAAAAAAAAAAAAAAAAACwBAABfcmVscy8ucmVsc1BLAQItABQABgAI&#10;AAAAIQBgNVivGgIAADMEAAAOAAAAAAAAAAAAAAAAACwCAABkcnMvZTJvRG9jLnhtbFBLAQItABQA&#10;BgAIAAAAIQAeqzdT3wAAAAgBAAAPAAAAAAAAAAAAAAAAAHIEAABkcnMvZG93bnJldi54bWxQSwUG&#10;AAAAAAQABADzAAAAfgUAAAAA&#10;" strokecolor="#969696" strokeweight="1.5pt">
              <w10:wrap type="tight"/>
            </v:line>
          </w:pict>
        </mc:Fallback>
      </mc:AlternateContent>
    </w:r>
    <w:r w:rsidR="00036F37">
      <w:rPr>
        <w:rFonts w:ascii="TradeGothic" w:hAnsi="TradeGothic"/>
        <w:color w:val="999999"/>
        <w:sz w:val="12"/>
      </w:rPr>
      <w:t>© 2015</w:t>
    </w:r>
    <w:r w:rsidR="00036F37" w:rsidRPr="003B57BF">
      <w:rPr>
        <w:rFonts w:ascii="TradeGothic" w:hAnsi="TradeGothic"/>
        <w:color w:val="999999"/>
        <w:sz w:val="12"/>
      </w:rPr>
      <w:t xml:space="preserve"> Bigger Picture</w:t>
    </w:r>
    <w:r w:rsidR="00036F37">
      <w:rPr>
        <w:rFonts w:ascii="TradeGothic" w:hAnsi="TradeGothic"/>
        <w:color w:val="999999"/>
        <w:sz w:val="12"/>
      </w:rPr>
      <w:t xml:space="preserve"> </w:t>
    </w:r>
    <w:r w:rsidR="00036F37" w:rsidRPr="003B57BF">
      <w:rPr>
        <w:rFonts w:ascii="TradeGothic" w:hAnsi="TradeGothic"/>
        <w:color w:val="999999"/>
        <w:sz w:val="12"/>
      </w:rPr>
      <w:t xml:space="preserve"> </w:t>
    </w:r>
    <w:r w:rsidR="00036F37">
      <w:rPr>
        <w:rFonts w:ascii="TradeGothic" w:hAnsi="TradeGothic"/>
        <w:color w:val="999999"/>
        <w:sz w:val="12"/>
      </w:rPr>
      <w:t xml:space="preserve">  </w:t>
    </w:r>
    <w:r w:rsidR="00036F37" w:rsidRPr="003B57BF">
      <w:rPr>
        <w:rFonts w:ascii="TradeGothic" w:hAnsi="TradeGothic"/>
        <w:color w:val="999999"/>
        <w:sz w:val="12"/>
      </w:rPr>
      <w:t>All Rights Reserved Private and Confidential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E8CE9" w14:textId="77777777" w:rsidR="00E80299" w:rsidRDefault="00E80299">
      <w:r>
        <w:separator/>
      </w:r>
    </w:p>
  </w:footnote>
  <w:footnote w:type="continuationSeparator" w:id="0">
    <w:p w14:paraId="65BB9563" w14:textId="77777777" w:rsidR="00E80299" w:rsidRDefault="00E802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E7564" w14:textId="77777777" w:rsidR="00036F37" w:rsidRDefault="00036F37" w:rsidP="008C465C">
    <w:pPr>
      <w:pStyle w:val="Header"/>
      <w:tabs>
        <w:tab w:val="clear" w:pos="8640"/>
        <w:tab w:val="right" w:pos="9720"/>
        <w:tab w:val="left" w:pos="9900"/>
      </w:tabs>
    </w:pPr>
    <w:r>
      <w:tab/>
    </w:r>
    <w:r>
      <w:tab/>
    </w:r>
    <w:r w:rsidR="00D603D9">
      <w:rPr>
        <w:noProof/>
      </w:rPr>
      <w:drawing>
        <wp:inline distT="0" distB="0" distL="0" distR="0" wp14:anchorId="0F54E95F" wp14:editId="47898BD9">
          <wp:extent cx="1625600" cy="228600"/>
          <wp:effectExtent l="0" t="0" r="0" b="0"/>
          <wp:docPr id="1" name="Picture 1" descr="bigger-picture_logo_horiz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ger-picture_logo_horiz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E06BCB"/>
    <w:multiLevelType w:val="hybridMultilevel"/>
    <w:tmpl w:val="0EC4C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F27808"/>
    <w:multiLevelType w:val="hybridMultilevel"/>
    <w:tmpl w:val="BDC49FE8"/>
    <w:lvl w:ilvl="0" w:tplc="7FE6220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34C204C"/>
    <w:multiLevelType w:val="hybridMultilevel"/>
    <w:tmpl w:val="C0E00A26"/>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4E4B5A9E"/>
    <w:multiLevelType w:val="hybridMultilevel"/>
    <w:tmpl w:val="51E6598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565E1F4B"/>
    <w:multiLevelType w:val="hybridMultilevel"/>
    <w:tmpl w:val="E50694A6"/>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5967207E"/>
    <w:multiLevelType w:val="multilevel"/>
    <w:tmpl w:val="1F58D220"/>
    <w:lvl w:ilvl="0">
      <w:start w:val="1"/>
      <w:numFmt w:val="bullet"/>
      <w:pStyle w:val="bulletsgobang"/>
      <w:lvlText w:val=""/>
      <w:lvlJc w:val="left"/>
      <w:pPr>
        <w:tabs>
          <w:tab w:val="num" w:pos="990"/>
        </w:tabs>
        <w:ind w:left="990" w:hanging="360"/>
      </w:pPr>
      <w:rPr>
        <w:rFonts w:ascii="Symbol" w:hAnsi="Symbol" w:hint="default"/>
        <w:b/>
        <w:i w:val="0"/>
        <w:caps w:val="0"/>
        <w:strike w:val="0"/>
        <w:dstrike w:val="0"/>
        <w:vanish w:val="0"/>
        <w:color w:val="auto"/>
        <w:position w:val="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52"/>
        </w:tabs>
        <w:ind w:left="1152" w:hanging="432"/>
      </w:pPr>
      <w:rPr>
        <w:rFonts w:ascii="Wingdings" w:hAnsi="Wingdings" w:hint="default"/>
      </w:rPr>
    </w:lvl>
    <w:lvl w:ilvl="2">
      <w:start w:val="1"/>
      <w:numFmt w:val="bullet"/>
      <w:lvlText w:val=""/>
      <w:lvlJc w:val="left"/>
      <w:pPr>
        <w:tabs>
          <w:tab w:val="num" w:pos="1584"/>
        </w:tabs>
        <w:ind w:left="1584" w:hanging="432"/>
      </w:pPr>
      <w:rPr>
        <w:rFonts w:ascii="Symbol" w:hAnsi="Symbol" w:hint="default"/>
      </w:rPr>
    </w:lvl>
    <w:lvl w:ilvl="3">
      <w:start w:val="1"/>
      <w:numFmt w:val="bullet"/>
      <w:lvlText w:val=""/>
      <w:lvlJc w:val="left"/>
      <w:pPr>
        <w:tabs>
          <w:tab w:val="num" w:pos="1714"/>
        </w:tabs>
        <w:ind w:left="1714" w:hanging="360"/>
      </w:pPr>
      <w:rPr>
        <w:rFonts w:ascii="Symbol" w:hAnsi="Symbol" w:hint="default"/>
      </w:rPr>
    </w:lvl>
    <w:lvl w:ilvl="4">
      <w:start w:val="1"/>
      <w:numFmt w:val="bullet"/>
      <w:lvlText w:val=""/>
      <w:lvlJc w:val="left"/>
      <w:pPr>
        <w:tabs>
          <w:tab w:val="num" w:pos="2074"/>
        </w:tabs>
        <w:ind w:left="2074" w:hanging="360"/>
      </w:pPr>
      <w:rPr>
        <w:rFonts w:ascii="Symbol" w:hAnsi="Symbol" w:hint="default"/>
      </w:rPr>
    </w:lvl>
    <w:lvl w:ilvl="5">
      <w:start w:val="1"/>
      <w:numFmt w:val="bullet"/>
      <w:lvlText w:val=""/>
      <w:lvlJc w:val="left"/>
      <w:pPr>
        <w:tabs>
          <w:tab w:val="num" w:pos="2434"/>
        </w:tabs>
        <w:ind w:left="2434" w:hanging="360"/>
      </w:pPr>
      <w:rPr>
        <w:rFonts w:ascii="Wingdings" w:hAnsi="Wingdings" w:hint="default"/>
      </w:rPr>
    </w:lvl>
    <w:lvl w:ilvl="6">
      <w:start w:val="1"/>
      <w:numFmt w:val="bullet"/>
      <w:lvlText w:val=""/>
      <w:lvlJc w:val="left"/>
      <w:pPr>
        <w:tabs>
          <w:tab w:val="num" w:pos="2794"/>
        </w:tabs>
        <w:ind w:left="2794" w:hanging="360"/>
      </w:pPr>
      <w:rPr>
        <w:rFonts w:ascii="Wingdings" w:hAnsi="Wingdings" w:hint="default"/>
      </w:rPr>
    </w:lvl>
    <w:lvl w:ilvl="7">
      <w:start w:val="1"/>
      <w:numFmt w:val="bullet"/>
      <w:lvlText w:val=""/>
      <w:lvlJc w:val="left"/>
      <w:pPr>
        <w:tabs>
          <w:tab w:val="num" w:pos="3154"/>
        </w:tabs>
        <w:ind w:left="3154" w:hanging="360"/>
      </w:pPr>
      <w:rPr>
        <w:rFonts w:ascii="Symbol" w:hAnsi="Symbol" w:hint="default"/>
      </w:rPr>
    </w:lvl>
    <w:lvl w:ilvl="8">
      <w:start w:val="1"/>
      <w:numFmt w:val="bullet"/>
      <w:lvlText w:val=""/>
      <w:lvlJc w:val="left"/>
      <w:pPr>
        <w:tabs>
          <w:tab w:val="num" w:pos="3514"/>
        </w:tabs>
        <w:ind w:left="3514" w:hanging="360"/>
      </w:pPr>
      <w:rPr>
        <w:rFonts w:ascii="Symbol" w:hAnsi="Symbol" w:hint="default"/>
      </w:rPr>
    </w:lvl>
  </w:abstractNum>
  <w:abstractNum w:abstractNumId="7">
    <w:nsid w:val="679D4701"/>
    <w:multiLevelType w:val="hybridMultilevel"/>
    <w:tmpl w:val="57827BE8"/>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
    <w:nsid w:val="7ACE0AF2"/>
    <w:multiLevelType w:val="hybridMultilevel"/>
    <w:tmpl w:val="2FC4D5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5"/>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4A7"/>
    <w:rsid w:val="00006983"/>
    <w:rsid w:val="00010B5C"/>
    <w:rsid w:val="00022B9A"/>
    <w:rsid w:val="000234CB"/>
    <w:rsid w:val="00025EC6"/>
    <w:rsid w:val="00034483"/>
    <w:rsid w:val="00035D32"/>
    <w:rsid w:val="00036F37"/>
    <w:rsid w:val="00061EE6"/>
    <w:rsid w:val="00063B05"/>
    <w:rsid w:val="000651BC"/>
    <w:rsid w:val="00065BC6"/>
    <w:rsid w:val="00066032"/>
    <w:rsid w:val="00086867"/>
    <w:rsid w:val="0009679A"/>
    <w:rsid w:val="000A33AC"/>
    <w:rsid w:val="000B46BB"/>
    <w:rsid w:val="000E4AEA"/>
    <w:rsid w:val="000E6432"/>
    <w:rsid w:val="000E7C7F"/>
    <w:rsid w:val="000F0AE2"/>
    <w:rsid w:val="00105A45"/>
    <w:rsid w:val="001075B6"/>
    <w:rsid w:val="00112FF0"/>
    <w:rsid w:val="00116449"/>
    <w:rsid w:val="00124002"/>
    <w:rsid w:val="00155EEC"/>
    <w:rsid w:val="001712CA"/>
    <w:rsid w:val="00176DBF"/>
    <w:rsid w:val="001A6AB6"/>
    <w:rsid w:val="001C6409"/>
    <w:rsid w:val="001C718B"/>
    <w:rsid w:val="001D3406"/>
    <w:rsid w:val="001D5938"/>
    <w:rsid w:val="001E5D5E"/>
    <w:rsid w:val="001E6EB7"/>
    <w:rsid w:val="001F6AD0"/>
    <w:rsid w:val="00202D32"/>
    <w:rsid w:val="00211CFD"/>
    <w:rsid w:val="00221834"/>
    <w:rsid w:val="002248E0"/>
    <w:rsid w:val="00235B7E"/>
    <w:rsid w:val="0027277D"/>
    <w:rsid w:val="0027621A"/>
    <w:rsid w:val="002767EA"/>
    <w:rsid w:val="00286D97"/>
    <w:rsid w:val="00291636"/>
    <w:rsid w:val="002942BB"/>
    <w:rsid w:val="002A6BCA"/>
    <w:rsid w:val="002B4897"/>
    <w:rsid w:val="002B6E76"/>
    <w:rsid w:val="002B7294"/>
    <w:rsid w:val="002D10ED"/>
    <w:rsid w:val="002E606F"/>
    <w:rsid w:val="002E75F5"/>
    <w:rsid w:val="002F3C05"/>
    <w:rsid w:val="00300612"/>
    <w:rsid w:val="0030419A"/>
    <w:rsid w:val="003102D4"/>
    <w:rsid w:val="00312BCC"/>
    <w:rsid w:val="00322B61"/>
    <w:rsid w:val="00322B8D"/>
    <w:rsid w:val="00323167"/>
    <w:rsid w:val="00332B57"/>
    <w:rsid w:val="0033726C"/>
    <w:rsid w:val="00344636"/>
    <w:rsid w:val="00345366"/>
    <w:rsid w:val="0035097E"/>
    <w:rsid w:val="00351698"/>
    <w:rsid w:val="00362638"/>
    <w:rsid w:val="003733BF"/>
    <w:rsid w:val="00376334"/>
    <w:rsid w:val="003866E5"/>
    <w:rsid w:val="00392BCC"/>
    <w:rsid w:val="003A1FFF"/>
    <w:rsid w:val="003A3EEC"/>
    <w:rsid w:val="003A5F36"/>
    <w:rsid w:val="003E7C8D"/>
    <w:rsid w:val="003F68AC"/>
    <w:rsid w:val="0042339A"/>
    <w:rsid w:val="00430578"/>
    <w:rsid w:val="004345B8"/>
    <w:rsid w:val="00434AF9"/>
    <w:rsid w:val="004369C3"/>
    <w:rsid w:val="00436F3D"/>
    <w:rsid w:val="004425E9"/>
    <w:rsid w:val="00443DD7"/>
    <w:rsid w:val="0045614D"/>
    <w:rsid w:val="00456727"/>
    <w:rsid w:val="00466308"/>
    <w:rsid w:val="00471E26"/>
    <w:rsid w:val="00474E6E"/>
    <w:rsid w:val="0047710D"/>
    <w:rsid w:val="00490538"/>
    <w:rsid w:val="004A0822"/>
    <w:rsid w:val="004A144E"/>
    <w:rsid w:val="004B3C4D"/>
    <w:rsid w:val="004B6793"/>
    <w:rsid w:val="004C7F09"/>
    <w:rsid w:val="004D2CA7"/>
    <w:rsid w:val="004E788A"/>
    <w:rsid w:val="004F2A7D"/>
    <w:rsid w:val="004F6E8F"/>
    <w:rsid w:val="004F70D9"/>
    <w:rsid w:val="0050670F"/>
    <w:rsid w:val="00524135"/>
    <w:rsid w:val="00524B79"/>
    <w:rsid w:val="0053467D"/>
    <w:rsid w:val="00572505"/>
    <w:rsid w:val="00592B39"/>
    <w:rsid w:val="00597942"/>
    <w:rsid w:val="005979E1"/>
    <w:rsid w:val="005A2AEE"/>
    <w:rsid w:val="005C043A"/>
    <w:rsid w:val="005C3117"/>
    <w:rsid w:val="005C4A69"/>
    <w:rsid w:val="005E208B"/>
    <w:rsid w:val="00606B92"/>
    <w:rsid w:val="006130D9"/>
    <w:rsid w:val="006206A8"/>
    <w:rsid w:val="00624559"/>
    <w:rsid w:val="00630339"/>
    <w:rsid w:val="00630F2C"/>
    <w:rsid w:val="0064081F"/>
    <w:rsid w:val="00640FE1"/>
    <w:rsid w:val="00644031"/>
    <w:rsid w:val="00655DCA"/>
    <w:rsid w:val="00664CA7"/>
    <w:rsid w:val="00670F7C"/>
    <w:rsid w:val="00692B14"/>
    <w:rsid w:val="00695B6D"/>
    <w:rsid w:val="006B04FA"/>
    <w:rsid w:val="006E04F2"/>
    <w:rsid w:val="006E7522"/>
    <w:rsid w:val="006F0029"/>
    <w:rsid w:val="006F7629"/>
    <w:rsid w:val="00701227"/>
    <w:rsid w:val="00711CDF"/>
    <w:rsid w:val="00712C32"/>
    <w:rsid w:val="00713899"/>
    <w:rsid w:val="00721010"/>
    <w:rsid w:val="00737F20"/>
    <w:rsid w:val="00744C10"/>
    <w:rsid w:val="00752844"/>
    <w:rsid w:val="007555AD"/>
    <w:rsid w:val="00756201"/>
    <w:rsid w:val="00761318"/>
    <w:rsid w:val="007639E5"/>
    <w:rsid w:val="007736E6"/>
    <w:rsid w:val="00777284"/>
    <w:rsid w:val="007A0E7C"/>
    <w:rsid w:val="007B415E"/>
    <w:rsid w:val="007B4D44"/>
    <w:rsid w:val="007C0AE1"/>
    <w:rsid w:val="007F598F"/>
    <w:rsid w:val="00800EF8"/>
    <w:rsid w:val="008044A9"/>
    <w:rsid w:val="008045F3"/>
    <w:rsid w:val="00807989"/>
    <w:rsid w:val="008118C5"/>
    <w:rsid w:val="0083033C"/>
    <w:rsid w:val="008351FD"/>
    <w:rsid w:val="00852BF1"/>
    <w:rsid w:val="00857585"/>
    <w:rsid w:val="00870327"/>
    <w:rsid w:val="00870A57"/>
    <w:rsid w:val="00890338"/>
    <w:rsid w:val="008920FE"/>
    <w:rsid w:val="00892668"/>
    <w:rsid w:val="00895737"/>
    <w:rsid w:val="008A17C2"/>
    <w:rsid w:val="008C465C"/>
    <w:rsid w:val="008E2766"/>
    <w:rsid w:val="008E46A5"/>
    <w:rsid w:val="009226CE"/>
    <w:rsid w:val="00933C5F"/>
    <w:rsid w:val="00950C19"/>
    <w:rsid w:val="0096478A"/>
    <w:rsid w:val="00967D13"/>
    <w:rsid w:val="0097145C"/>
    <w:rsid w:val="00974198"/>
    <w:rsid w:val="00976371"/>
    <w:rsid w:val="009C4EB9"/>
    <w:rsid w:val="009D541C"/>
    <w:rsid w:val="009F400F"/>
    <w:rsid w:val="009F693C"/>
    <w:rsid w:val="00A02508"/>
    <w:rsid w:val="00A1427B"/>
    <w:rsid w:val="00A34BE8"/>
    <w:rsid w:val="00A37A86"/>
    <w:rsid w:val="00A413F9"/>
    <w:rsid w:val="00A41704"/>
    <w:rsid w:val="00A53723"/>
    <w:rsid w:val="00A5467A"/>
    <w:rsid w:val="00A5716D"/>
    <w:rsid w:val="00A75ED9"/>
    <w:rsid w:val="00AA2009"/>
    <w:rsid w:val="00AA32F9"/>
    <w:rsid w:val="00AA5D19"/>
    <w:rsid w:val="00AB6FBA"/>
    <w:rsid w:val="00AE0ACE"/>
    <w:rsid w:val="00AE4481"/>
    <w:rsid w:val="00AF19DF"/>
    <w:rsid w:val="00AF47D1"/>
    <w:rsid w:val="00B30D63"/>
    <w:rsid w:val="00B352E8"/>
    <w:rsid w:val="00B5395B"/>
    <w:rsid w:val="00B71F90"/>
    <w:rsid w:val="00B84FD6"/>
    <w:rsid w:val="00B97C7D"/>
    <w:rsid w:val="00BA1B91"/>
    <w:rsid w:val="00BA3394"/>
    <w:rsid w:val="00BC0546"/>
    <w:rsid w:val="00BD7C18"/>
    <w:rsid w:val="00BE0BF5"/>
    <w:rsid w:val="00BF649F"/>
    <w:rsid w:val="00C004C8"/>
    <w:rsid w:val="00C01314"/>
    <w:rsid w:val="00C1139D"/>
    <w:rsid w:val="00C1475B"/>
    <w:rsid w:val="00C15074"/>
    <w:rsid w:val="00C15850"/>
    <w:rsid w:val="00C22D58"/>
    <w:rsid w:val="00C302DF"/>
    <w:rsid w:val="00C30487"/>
    <w:rsid w:val="00C34255"/>
    <w:rsid w:val="00C35E73"/>
    <w:rsid w:val="00C373FF"/>
    <w:rsid w:val="00C53663"/>
    <w:rsid w:val="00C55D80"/>
    <w:rsid w:val="00C6203B"/>
    <w:rsid w:val="00C6439A"/>
    <w:rsid w:val="00C75B9D"/>
    <w:rsid w:val="00C92A80"/>
    <w:rsid w:val="00CA305A"/>
    <w:rsid w:val="00CA60CA"/>
    <w:rsid w:val="00CB3BC8"/>
    <w:rsid w:val="00CC1F2B"/>
    <w:rsid w:val="00CC5209"/>
    <w:rsid w:val="00CD4A90"/>
    <w:rsid w:val="00CE0082"/>
    <w:rsid w:val="00CE1C8C"/>
    <w:rsid w:val="00CE4D5F"/>
    <w:rsid w:val="00CF0CC5"/>
    <w:rsid w:val="00D125CB"/>
    <w:rsid w:val="00D1508B"/>
    <w:rsid w:val="00D160C4"/>
    <w:rsid w:val="00D17A55"/>
    <w:rsid w:val="00D41E31"/>
    <w:rsid w:val="00D44378"/>
    <w:rsid w:val="00D509F5"/>
    <w:rsid w:val="00D51494"/>
    <w:rsid w:val="00D5169C"/>
    <w:rsid w:val="00D603D9"/>
    <w:rsid w:val="00D614FD"/>
    <w:rsid w:val="00D63ED7"/>
    <w:rsid w:val="00D80C06"/>
    <w:rsid w:val="00D8708F"/>
    <w:rsid w:val="00DC15D9"/>
    <w:rsid w:val="00DC2B1C"/>
    <w:rsid w:val="00DC7948"/>
    <w:rsid w:val="00DD6280"/>
    <w:rsid w:val="00DE3FB9"/>
    <w:rsid w:val="00DE6483"/>
    <w:rsid w:val="00DF21CC"/>
    <w:rsid w:val="00DF24A7"/>
    <w:rsid w:val="00DF5B51"/>
    <w:rsid w:val="00E11414"/>
    <w:rsid w:val="00E13886"/>
    <w:rsid w:val="00E23229"/>
    <w:rsid w:val="00E312B7"/>
    <w:rsid w:val="00E31C7F"/>
    <w:rsid w:val="00E3734B"/>
    <w:rsid w:val="00E41D68"/>
    <w:rsid w:val="00E4421A"/>
    <w:rsid w:val="00E46199"/>
    <w:rsid w:val="00E50B24"/>
    <w:rsid w:val="00E57437"/>
    <w:rsid w:val="00E60F90"/>
    <w:rsid w:val="00E7598F"/>
    <w:rsid w:val="00E80299"/>
    <w:rsid w:val="00E83090"/>
    <w:rsid w:val="00E84144"/>
    <w:rsid w:val="00EA2242"/>
    <w:rsid w:val="00EA6819"/>
    <w:rsid w:val="00EB2061"/>
    <w:rsid w:val="00EB36ED"/>
    <w:rsid w:val="00EC6A99"/>
    <w:rsid w:val="00ED36BB"/>
    <w:rsid w:val="00ED54E1"/>
    <w:rsid w:val="00ED65D6"/>
    <w:rsid w:val="00EE3E37"/>
    <w:rsid w:val="00EF6913"/>
    <w:rsid w:val="00EF6AF1"/>
    <w:rsid w:val="00F17880"/>
    <w:rsid w:val="00F367D8"/>
    <w:rsid w:val="00F3722D"/>
    <w:rsid w:val="00F378B0"/>
    <w:rsid w:val="00F50B22"/>
    <w:rsid w:val="00F568EE"/>
    <w:rsid w:val="00F83E8D"/>
    <w:rsid w:val="00F912A2"/>
    <w:rsid w:val="00F9397E"/>
    <w:rsid w:val="00F93E6B"/>
    <w:rsid w:val="00F97AB9"/>
    <w:rsid w:val="00FA2E8F"/>
    <w:rsid w:val="00FB56F0"/>
    <w:rsid w:val="00FB67C5"/>
    <w:rsid w:val="00FB71C1"/>
    <w:rsid w:val="00FC149C"/>
    <w:rsid w:val="00FC3756"/>
    <w:rsid w:val="00FC5143"/>
    <w:rsid w:val="00FD2636"/>
    <w:rsid w:val="00FE16D0"/>
    <w:rsid w:val="00FF08E8"/>
    <w:rsid w:val="00FF18B4"/>
    <w:rsid w:val="00FF4A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123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F24A7"/>
    <w:rPr>
      <w:rFonts w:ascii="Times New Roman" w:eastAsia="Times New Roman" w:hAnsi="Times New Roman"/>
      <w:sz w:val="24"/>
      <w:szCs w:val="24"/>
    </w:rPr>
  </w:style>
  <w:style w:type="paragraph" w:styleId="Heading1">
    <w:name w:val="heading 1"/>
    <w:aliases w:val="Job Title"/>
    <w:basedOn w:val="Normal"/>
    <w:next w:val="Normal"/>
    <w:link w:val="Heading1Char"/>
    <w:qFormat/>
    <w:rsid w:val="003B57BF"/>
    <w:pPr>
      <w:keepNext/>
      <w:ind w:left="288"/>
      <w:outlineLvl w:val="0"/>
    </w:pPr>
    <w:rPr>
      <w:rFonts w:ascii="Arial" w:eastAsia="Calibri" w:hAnsi="Arial"/>
      <w:b/>
      <w:caps/>
      <w:color w:val="035A73"/>
      <w:kern w:val="32"/>
      <w:sz w:val="36"/>
      <w:szCs w:val="32"/>
      <w:lang w:bidi="en-US"/>
    </w:rPr>
  </w:style>
  <w:style w:type="paragraph" w:styleId="Heading2">
    <w:name w:val="heading 2"/>
    <w:aliases w:val="date &amp; version"/>
    <w:basedOn w:val="Normal"/>
    <w:next w:val="BodyText"/>
    <w:link w:val="Heading2Char"/>
    <w:qFormat/>
    <w:rsid w:val="003B57BF"/>
    <w:pPr>
      <w:keepNext/>
      <w:pBdr>
        <w:bottom w:val="single" w:sz="24" w:space="1" w:color="BAE3EA"/>
      </w:pBdr>
      <w:tabs>
        <w:tab w:val="left" w:pos="864"/>
      </w:tabs>
      <w:suppressAutoHyphens/>
      <w:spacing w:before="600" w:after="60"/>
      <w:ind w:left="288"/>
      <w:outlineLvl w:val="1"/>
    </w:pPr>
    <w:rPr>
      <w:rFonts w:ascii="Arial" w:eastAsia="Calibri" w:hAnsi="Arial"/>
      <w:b/>
      <w:caps/>
      <w:color w:val="333333"/>
      <w:kern w:val="32"/>
      <w:sz w:val="22"/>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7BF"/>
    <w:pPr>
      <w:tabs>
        <w:tab w:val="center" w:pos="4320"/>
        <w:tab w:val="right" w:pos="8640"/>
      </w:tabs>
    </w:pPr>
  </w:style>
  <w:style w:type="character" w:customStyle="1" w:styleId="HeaderChar">
    <w:name w:val="Header Char"/>
    <w:link w:val="Header"/>
    <w:uiPriority w:val="99"/>
    <w:rsid w:val="003B57BF"/>
    <w:rPr>
      <w:rFonts w:ascii="Times New Roman" w:eastAsia="Times New Roman" w:hAnsi="Times New Roman"/>
      <w:sz w:val="24"/>
      <w:szCs w:val="24"/>
    </w:rPr>
  </w:style>
  <w:style w:type="paragraph" w:styleId="Footer">
    <w:name w:val="footer"/>
    <w:basedOn w:val="Normal"/>
    <w:link w:val="FooterChar"/>
    <w:unhideWhenUsed/>
    <w:rsid w:val="003B57BF"/>
    <w:pPr>
      <w:tabs>
        <w:tab w:val="center" w:pos="4320"/>
        <w:tab w:val="right" w:pos="8640"/>
      </w:tabs>
    </w:pPr>
  </w:style>
  <w:style w:type="character" w:customStyle="1" w:styleId="FooterChar">
    <w:name w:val="Footer Char"/>
    <w:link w:val="Footer"/>
    <w:uiPriority w:val="99"/>
    <w:rsid w:val="003B57BF"/>
    <w:rPr>
      <w:rFonts w:ascii="Times New Roman" w:eastAsia="Times New Roman" w:hAnsi="Times New Roman"/>
      <w:sz w:val="24"/>
      <w:szCs w:val="24"/>
    </w:rPr>
  </w:style>
  <w:style w:type="paragraph" w:customStyle="1" w:styleId="bulletsgobang">
    <w:name w:val="bullets go bang"/>
    <w:basedOn w:val="Normal"/>
    <w:rsid w:val="003B57BF"/>
    <w:pPr>
      <w:numPr>
        <w:numId w:val="2"/>
      </w:numPr>
      <w:suppressAutoHyphens/>
      <w:spacing w:before="120" w:after="130" w:line="246" w:lineRule="exact"/>
    </w:pPr>
    <w:rPr>
      <w:rFonts w:ascii="Arial" w:eastAsia="Calibri" w:hAnsi="Arial"/>
      <w:color w:val="333333"/>
      <w:sz w:val="20"/>
      <w:lang w:bidi="en-US"/>
    </w:rPr>
  </w:style>
  <w:style w:type="character" w:customStyle="1" w:styleId="Heading1Char">
    <w:name w:val="Heading 1 Char"/>
    <w:aliases w:val="Job Title Char"/>
    <w:link w:val="Heading1"/>
    <w:rsid w:val="003B57BF"/>
    <w:rPr>
      <w:rFonts w:ascii="Arial" w:eastAsia="Calibri" w:hAnsi="Arial"/>
      <w:b/>
      <w:caps/>
      <w:color w:val="035A73"/>
      <w:kern w:val="32"/>
      <w:sz w:val="36"/>
      <w:szCs w:val="32"/>
      <w:lang w:bidi="en-US"/>
    </w:rPr>
  </w:style>
  <w:style w:type="character" w:customStyle="1" w:styleId="Heading2Char">
    <w:name w:val="Heading 2 Char"/>
    <w:aliases w:val="date &amp; version Char"/>
    <w:link w:val="Heading2"/>
    <w:rsid w:val="003B57BF"/>
    <w:rPr>
      <w:rFonts w:ascii="Arial" w:eastAsia="Calibri" w:hAnsi="Arial"/>
      <w:b/>
      <w:caps/>
      <w:color w:val="333333"/>
      <w:kern w:val="32"/>
      <w:sz w:val="22"/>
      <w:szCs w:val="28"/>
      <w:lang w:bidi="en-US"/>
    </w:rPr>
  </w:style>
  <w:style w:type="paragraph" w:styleId="BodyText">
    <w:name w:val="Body Text"/>
    <w:basedOn w:val="Normal"/>
    <w:link w:val="BodyTextChar"/>
    <w:rsid w:val="003B57BF"/>
    <w:pPr>
      <w:tabs>
        <w:tab w:val="left" w:pos="864"/>
      </w:tabs>
      <w:suppressAutoHyphens/>
      <w:spacing w:after="120"/>
      <w:ind w:left="288" w:right="634"/>
    </w:pPr>
    <w:rPr>
      <w:rFonts w:ascii="Arial" w:eastAsia="Calibri" w:hAnsi="Arial"/>
      <w:color w:val="333333"/>
      <w:sz w:val="20"/>
      <w:lang w:bidi="en-US"/>
    </w:rPr>
  </w:style>
  <w:style w:type="character" w:customStyle="1" w:styleId="BodyTextChar">
    <w:name w:val="Body Text Char"/>
    <w:link w:val="BodyText"/>
    <w:rsid w:val="003B57BF"/>
    <w:rPr>
      <w:rFonts w:ascii="Arial" w:eastAsia="Calibri" w:hAnsi="Arial"/>
      <w:color w:val="333333"/>
      <w:szCs w:val="24"/>
      <w:lang w:bidi="en-US"/>
    </w:rPr>
  </w:style>
  <w:style w:type="paragraph" w:customStyle="1" w:styleId="Sub-TitleDateversion">
    <w:name w:val="Sub-Title (Date &amp; version)"/>
    <w:basedOn w:val="Normal"/>
    <w:rsid w:val="003B57BF"/>
    <w:pPr>
      <w:tabs>
        <w:tab w:val="left" w:pos="864"/>
      </w:tabs>
      <w:suppressAutoHyphens/>
      <w:spacing w:after="130"/>
      <w:ind w:left="288"/>
    </w:pPr>
    <w:rPr>
      <w:rFonts w:ascii="Arial" w:eastAsia="Calibri" w:hAnsi="Arial"/>
      <w:caps/>
      <w:color w:val="808080"/>
      <w:sz w:val="20"/>
      <w:lang w:bidi="en-US"/>
    </w:rPr>
  </w:style>
  <w:style w:type="paragraph" w:styleId="ListParagraph">
    <w:name w:val="List Paragraph"/>
    <w:basedOn w:val="Normal"/>
    <w:uiPriority w:val="72"/>
    <w:qFormat/>
    <w:rsid w:val="00F83E8D"/>
    <w:pPr>
      <w:tabs>
        <w:tab w:val="left" w:pos="864"/>
      </w:tabs>
      <w:suppressAutoHyphens/>
      <w:spacing w:after="130" w:line="246" w:lineRule="exact"/>
      <w:ind w:left="720" w:right="634"/>
      <w:contextualSpacing/>
    </w:pPr>
    <w:rPr>
      <w:rFonts w:ascii="Arial" w:eastAsia="Calibri" w:hAnsi="Arial"/>
      <w:color w:val="333333"/>
      <w:sz w:val="20"/>
      <w:lang w:bidi="en-US"/>
    </w:rPr>
  </w:style>
  <w:style w:type="paragraph" w:styleId="BalloonText">
    <w:name w:val="Balloon Text"/>
    <w:basedOn w:val="Normal"/>
    <w:link w:val="BalloonTextChar"/>
    <w:uiPriority w:val="99"/>
    <w:semiHidden/>
    <w:unhideWhenUsed/>
    <w:rsid w:val="00D603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D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F24A7"/>
    <w:rPr>
      <w:rFonts w:ascii="Times New Roman" w:eastAsia="Times New Roman" w:hAnsi="Times New Roman"/>
      <w:sz w:val="24"/>
      <w:szCs w:val="24"/>
    </w:rPr>
  </w:style>
  <w:style w:type="paragraph" w:styleId="Heading1">
    <w:name w:val="heading 1"/>
    <w:aliases w:val="Job Title"/>
    <w:basedOn w:val="Normal"/>
    <w:next w:val="Normal"/>
    <w:link w:val="Heading1Char"/>
    <w:qFormat/>
    <w:rsid w:val="003B57BF"/>
    <w:pPr>
      <w:keepNext/>
      <w:ind w:left="288"/>
      <w:outlineLvl w:val="0"/>
    </w:pPr>
    <w:rPr>
      <w:rFonts w:ascii="Arial" w:eastAsia="Calibri" w:hAnsi="Arial"/>
      <w:b/>
      <w:caps/>
      <w:color w:val="035A73"/>
      <w:kern w:val="32"/>
      <w:sz w:val="36"/>
      <w:szCs w:val="32"/>
      <w:lang w:bidi="en-US"/>
    </w:rPr>
  </w:style>
  <w:style w:type="paragraph" w:styleId="Heading2">
    <w:name w:val="heading 2"/>
    <w:aliases w:val="date &amp; version"/>
    <w:basedOn w:val="Normal"/>
    <w:next w:val="BodyText"/>
    <w:link w:val="Heading2Char"/>
    <w:qFormat/>
    <w:rsid w:val="003B57BF"/>
    <w:pPr>
      <w:keepNext/>
      <w:pBdr>
        <w:bottom w:val="single" w:sz="24" w:space="1" w:color="BAE3EA"/>
      </w:pBdr>
      <w:tabs>
        <w:tab w:val="left" w:pos="864"/>
      </w:tabs>
      <w:suppressAutoHyphens/>
      <w:spacing w:before="600" w:after="60"/>
      <w:ind w:left="288"/>
      <w:outlineLvl w:val="1"/>
    </w:pPr>
    <w:rPr>
      <w:rFonts w:ascii="Arial" w:eastAsia="Calibri" w:hAnsi="Arial"/>
      <w:b/>
      <w:caps/>
      <w:color w:val="333333"/>
      <w:kern w:val="32"/>
      <w:sz w:val="22"/>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7BF"/>
    <w:pPr>
      <w:tabs>
        <w:tab w:val="center" w:pos="4320"/>
        <w:tab w:val="right" w:pos="8640"/>
      </w:tabs>
    </w:pPr>
  </w:style>
  <w:style w:type="character" w:customStyle="1" w:styleId="HeaderChar">
    <w:name w:val="Header Char"/>
    <w:link w:val="Header"/>
    <w:uiPriority w:val="99"/>
    <w:rsid w:val="003B57BF"/>
    <w:rPr>
      <w:rFonts w:ascii="Times New Roman" w:eastAsia="Times New Roman" w:hAnsi="Times New Roman"/>
      <w:sz w:val="24"/>
      <w:szCs w:val="24"/>
    </w:rPr>
  </w:style>
  <w:style w:type="paragraph" w:styleId="Footer">
    <w:name w:val="footer"/>
    <w:basedOn w:val="Normal"/>
    <w:link w:val="FooterChar"/>
    <w:unhideWhenUsed/>
    <w:rsid w:val="003B57BF"/>
    <w:pPr>
      <w:tabs>
        <w:tab w:val="center" w:pos="4320"/>
        <w:tab w:val="right" w:pos="8640"/>
      </w:tabs>
    </w:pPr>
  </w:style>
  <w:style w:type="character" w:customStyle="1" w:styleId="FooterChar">
    <w:name w:val="Footer Char"/>
    <w:link w:val="Footer"/>
    <w:uiPriority w:val="99"/>
    <w:rsid w:val="003B57BF"/>
    <w:rPr>
      <w:rFonts w:ascii="Times New Roman" w:eastAsia="Times New Roman" w:hAnsi="Times New Roman"/>
      <w:sz w:val="24"/>
      <w:szCs w:val="24"/>
    </w:rPr>
  </w:style>
  <w:style w:type="paragraph" w:customStyle="1" w:styleId="bulletsgobang">
    <w:name w:val="bullets go bang"/>
    <w:basedOn w:val="Normal"/>
    <w:rsid w:val="003B57BF"/>
    <w:pPr>
      <w:numPr>
        <w:numId w:val="2"/>
      </w:numPr>
      <w:suppressAutoHyphens/>
      <w:spacing w:before="120" w:after="130" w:line="246" w:lineRule="exact"/>
    </w:pPr>
    <w:rPr>
      <w:rFonts w:ascii="Arial" w:eastAsia="Calibri" w:hAnsi="Arial"/>
      <w:color w:val="333333"/>
      <w:sz w:val="20"/>
      <w:lang w:bidi="en-US"/>
    </w:rPr>
  </w:style>
  <w:style w:type="character" w:customStyle="1" w:styleId="Heading1Char">
    <w:name w:val="Heading 1 Char"/>
    <w:aliases w:val="Job Title Char"/>
    <w:link w:val="Heading1"/>
    <w:rsid w:val="003B57BF"/>
    <w:rPr>
      <w:rFonts w:ascii="Arial" w:eastAsia="Calibri" w:hAnsi="Arial"/>
      <w:b/>
      <w:caps/>
      <w:color w:val="035A73"/>
      <w:kern w:val="32"/>
      <w:sz w:val="36"/>
      <w:szCs w:val="32"/>
      <w:lang w:bidi="en-US"/>
    </w:rPr>
  </w:style>
  <w:style w:type="character" w:customStyle="1" w:styleId="Heading2Char">
    <w:name w:val="Heading 2 Char"/>
    <w:aliases w:val="date &amp; version Char"/>
    <w:link w:val="Heading2"/>
    <w:rsid w:val="003B57BF"/>
    <w:rPr>
      <w:rFonts w:ascii="Arial" w:eastAsia="Calibri" w:hAnsi="Arial"/>
      <w:b/>
      <w:caps/>
      <w:color w:val="333333"/>
      <w:kern w:val="32"/>
      <w:sz w:val="22"/>
      <w:szCs w:val="28"/>
      <w:lang w:bidi="en-US"/>
    </w:rPr>
  </w:style>
  <w:style w:type="paragraph" w:styleId="BodyText">
    <w:name w:val="Body Text"/>
    <w:basedOn w:val="Normal"/>
    <w:link w:val="BodyTextChar"/>
    <w:rsid w:val="003B57BF"/>
    <w:pPr>
      <w:tabs>
        <w:tab w:val="left" w:pos="864"/>
      </w:tabs>
      <w:suppressAutoHyphens/>
      <w:spacing w:after="120"/>
      <w:ind w:left="288" w:right="634"/>
    </w:pPr>
    <w:rPr>
      <w:rFonts w:ascii="Arial" w:eastAsia="Calibri" w:hAnsi="Arial"/>
      <w:color w:val="333333"/>
      <w:sz w:val="20"/>
      <w:lang w:bidi="en-US"/>
    </w:rPr>
  </w:style>
  <w:style w:type="character" w:customStyle="1" w:styleId="BodyTextChar">
    <w:name w:val="Body Text Char"/>
    <w:link w:val="BodyText"/>
    <w:rsid w:val="003B57BF"/>
    <w:rPr>
      <w:rFonts w:ascii="Arial" w:eastAsia="Calibri" w:hAnsi="Arial"/>
      <w:color w:val="333333"/>
      <w:szCs w:val="24"/>
      <w:lang w:bidi="en-US"/>
    </w:rPr>
  </w:style>
  <w:style w:type="paragraph" w:customStyle="1" w:styleId="Sub-TitleDateversion">
    <w:name w:val="Sub-Title (Date &amp; version)"/>
    <w:basedOn w:val="Normal"/>
    <w:rsid w:val="003B57BF"/>
    <w:pPr>
      <w:tabs>
        <w:tab w:val="left" w:pos="864"/>
      </w:tabs>
      <w:suppressAutoHyphens/>
      <w:spacing w:after="130"/>
      <w:ind w:left="288"/>
    </w:pPr>
    <w:rPr>
      <w:rFonts w:ascii="Arial" w:eastAsia="Calibri" w:hAnsi="Arial"/>
      <w:caps/>
      <w:color w:val="808080"/>
      <w:sz w:val="20"/>
      <w:lang w:bidi="en-US"/>
    </w:rPr>
  </w:style>
  <w:style w:type="paragraph" w:styleId="ListParagraph">
    <w:name w:val="List Paragraph"/>
    <w:basedOn w:val="Normal"/>
    <w:uiPriority w:val="72"/>
    <w:qFormat/>
    <w:rsid w:val="00F83E8D"/>
    <w:pPr>
      <w:tabs>
        <w:tab w:val="left" w:pos="864"/>
      </w:tabs>
      <w:suppressAutoHyphens/>
      <w:spacing w:after="130" w:line="246" w:lineRule="exact"/>
      <w:ind w:left="720" w:right="634"/>
      <w:contextualSpacing/>
    </w:pPr>
    <w:rPr>
      <w:rFonts w:ascii="Arial" w:eastAsia="Calibri" w:hAnsi="Arial"/>
      <w:color w:val="333333"/>
      <w:sz w:val="20"/>
      <w:lang w:bidi="en-US"/>
    </w:rPr>
  </w:style>
  <w:style w:type="paragraph" w:styleId="BalloonText">
    <w:name w:val="Balloon Text"/>
    <w:basedOn w:val="Normal"/>
    <w:link w:val="BalloonTextChar"/>
    <w:uiPriority w:val="99"/>
    <w:semiHidden/>
    <w:unhideWhenUsed/>
    <w:rsid w:val="00D603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D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257</Words>
  <Characters>1465</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AT&amp;T LANDLINE TEXTING</vt:lpstr>
    </vt:vector>
  </TitlesOfParts>
  <Company>Bigger Picture</Company>
  <LinksUpToDate>false</LinksUpToDate>
  <CharactersWithSpaces>1719</CharactersWithSpaces>
  <SharedDoc>false</SharedDoc>
  <HLinks>
    <vt:vector size="6" baseType="variant">
      <vt:variant>
        <vt:i4>7995513</vt:i4>
      </vt:variant>
      <vt:variant>
        <vt:i4>3817</vt:i4>
      </vt:variant>
      <vt:variant>
        <vt:i4>1025</vt:i4>
      </vt:variant>
      <vt:variant>
        <vt:i4>1</vt:i4>
      </vt:variant>
      <vt:variant>
        <vt:lpwstr>bigger-picture_logo_horiz_final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Butcher</dc:creator>
  <cp:lastModifiedBy>Mike Johnston</cp:lastModifiedBy>
  <cp:revision>7</cp:revision>
  <cp:lastPrinted>2015-04-22T17:57:00Z</cp:lastPrinted>
  <dcterms:created xsi:type="dcterms:W3CDTF">2016-08-18T01:46:00Z</dcterms:created>
  <dcterms:modified xsi:type="dcterms:W3CDTF">2016-08-18T14:56:00Z</dcterms:modified>
</cp:coreProperties>
</file>